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29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6"/>
        <w:gridCol w:w="283"/>
        <w:gridCol w:w="5529"/>
      </w:tblGrid>
      <w:tr w:rsidR="004D5E63" w:rsidRPr="00F76A35" w:rsidTr="004D5E63">
        <w:trPr>
          <w:trHeight w:val="302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BOYS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Mid grey long trousers or knee-length shorts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polo shirt - Reception only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223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hirt, long or short sleeve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r w:rsidR="0022389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1&amp;2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223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tie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r</w:t>
            </w:r>
            <w:r w:rsidR="0022389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1&amp;2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Grey V-neck jumper, with purple trim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blazer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13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A p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lain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dark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 w:rsidR="0013282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c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oat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Scarf (optional)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Mid Grey socks, short or long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="00223892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</w:t>
            </w:r>
            <w:r w:rsidR="00223892" w:rsidRPr="0022389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Sun hat (recommended),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available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from school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223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cagoule,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available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from school</w:t>
            </w:r>
            <w:r w:rsidR="002C01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or plain navy available f</w:t>
            </w:r>
            <w:r w:rsidR="0022389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r</w:t>
            </w:r>
            <w:r w:rsidR="002C01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om </w:t>
            </w:r>
            <w:proofErr w:type="spellStart"/>
            <w:r w:rsidR="002C01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Stevensons</w:t>
            </w:r>
            <w:proofErr w:type="spellEnd"/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223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Black shoes with </w:t>
            </w:r>
            <w:proofErr w:type="spellStart"/>
            <w:r w:rsidR="0022389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v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elcro</w:t>
            </w:r>
            <w:proofErr w:type="spellEnd"/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fastening, no trainer styles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223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Grey Fleece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(</w:t>
            </w:r>
            <w:r w:rsidR="0022389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Compulsory for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Reception and Year 1) 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for winter playground wear, </w:t>
            </w:r>
            <w:r w:rsidR="0022389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to be 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kept at School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141"/>
        </w:trPr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 xml:space="preserve">Games 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/ </w:t>
            </w:r>
            <w:r w:rsidRPr="00F76A35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PE Kit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T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rainers with </w:t>
            </w:r>
            <w:proofErr w:type="spellStart"/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velcro</w:t>
            </w:r>
            <w:proofErr w:type="spellEnd"/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fastening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cotton shorts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13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White </w:t>
            </w:r>
            <w:proofErr w:type="spellStart"/>
            <w:r w:rsidR="0013282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short</w:t>
            </w:r>
            <w:proofErr w:type="spellEnd"/>
            <w:r w:rsidR="0013282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sleeve p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olo </w:t>
            </w:r>
            <w:r w:rsidR="0013282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hirt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Short white sports socks (no logos)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E63" w:rsidRPr="00F76A35" w:rsidRDefault="004D5E63" w:rsidP="0060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TPS </w:t>
            </w:r>
            <w:r w:rsidRPr="00146F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Purple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</w:t>
            </w:r>
            <w:r w:rsidRPr="00602E6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weat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shirt</w:t>
            </w:r>
            <w:r w:rsidRPr="00602E6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&amp; joggers - Reception &amp; </w:t>
            </w:r>
            <w:proofErr w:type="spellStart"/>
            <w:r w:rsidRPr="00602E6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 w:rsidRPr="00602E6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1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AF14A8">
        <w:trPr>
          <w:trHeight w:val="302"/>
        </w:trPr>
        <w:tc>
          <w:tcPr>
            <w:tcW w:w="52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E63" w:rsidRDefault="004D5E63" w:rsidP="00146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Black and purple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Trackpant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  <w:vAlign w:val="center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AF14A8">
        <w:trPr>
          <w:trHeight w:val="302"/>
        </w:trPr>
        <w:tc>
          <w:tcPr>
            <w:tcW w:w="52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E63" w:rsidRDefault="004D5E63" w:rsidP="00146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TPS </w:t>
            </w:r>
            <w:r w:rsidRPr="00146F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Black and Purple Sports Fleece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</w:t>
            </w:r>
            <w:r w:rsidRPr="00146F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– </w:t>
            </w:r>
            <w:proofErr w:type="spellStart"/>
            <w:r w:rsidRPr="00146F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 w:rsidRPr="00146F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  <w:vAlign w:val="center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AF14A8">
        <w:trPr>
          <w:trHeight w:val="302"/>
        </w:trPr>
        <w:tc>
          <w:tcPr>
            <w:tcW w:w="52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Default="004D5E63" w:rsidP="00E8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146F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Black and Purple Track Jacket (optional)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2</w:t>
            </w:r>
          </w:p>
          <w:p w:rsidR="008F1862" w:rsidRPr="00F76A35" w:rsidRDefault="008F1862" w:rsidP="00E8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8F1862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 w:rsidR="0022389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Purple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Summer Sports Cap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AF14A8">
        <w:trPr>
          <w:trHeight w:val="302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Swimming Kit - Years 1</w:t>
            </w:r>
            <w:r w:rsidRPr="00F76A35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&amp;2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Default="004D5E63" w:rsidP="00FC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Default="004D5E63" w:rsidP="0060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Plain black swimming  trunks or jammers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</w:p>
          <w:p w:rsidR="004D5E63" w:rsidRPr="00F76A35" w:rsidRDefault="004D5E63" w:rsidP="0060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no board shorts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485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Towel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0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Goggles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0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Swim hat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</w:t>
            </w: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hat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 available from PC at school)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AF14A8">
        <w:trPr>
          <w:trHeight w:val="302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0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851B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 xml:space="preserve"> Bags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 xml:space="preserve"> (</w:t>
            </w:r>
            <w:r w:rsidRPr="00F76A35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Available at School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4851B7" w:rsidRDefault="004D5E63" w:rsidP="000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Book Bag - Reception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1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Back Pack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2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D5E63" w:rsidRPr="00F76A35" w:rsidTr="004D5E63">
        <w:trPr>
          <w:trHeight w:val="302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Black/Purple PE Bag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D5E63" w:rsidRPr="00F76A35" w:rsidRDefault="004D5E63" w:rsidP="00F76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71765" w:rsidRDefault="00E81AD2" w:rsidP="00AA5C6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3FEA6" wp14:editId="6A3CF5BA">
                <wp:simplePos x="0" y="0"/>
                <wp:positionH relativeFrom="margin">
                  <wp:posOffset>-177165</wp:posOffset>
                </wp:positionH>
                <wp:positionV relativeFrom="paragraph">
                  <wp:posOffset>45085</wp:posOffset>
                </wp:positionV>
                <wp:extent cx="7124700" cy="1905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D2" w:rsidRPr="004D5E63" w:rsidRDefault="00E81AD2" w:rsidP="004D5E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D5E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TPS items are specific to the school and must be purchased from </w:t>
                            </w:r>
                            <w:proofErr w:type="spellStart"/>
                            <w:r w:rsidRPr="004D5E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Stevensons</w:t>
                            </w:r>
                            <w:proofErr w:type="spellEnd"/>
                            <w:r w:rsidRPr="004D5E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our uniform suppliers in Twickenham, or at the school’s second-hand sales. </w:t>
                            </w:r>
                            <w:r w:rsidRPr="004D5E63">
                              <w:rPr>
                                <w:sz w:val="24"/>
                                <w:szCs w:val="24"/>
                              </w:rPr>
                              <w:t xml:space="preserve">There are termly sales of second-hand uniform organised by the Parents' Committee.   </w:t>
                            </w:r>
                          </w:p>
                          <w:p w:rsidR="004D5E63" w:rsidRPr="004D5E63" w:rsidRDefault="004D5E63" w:rsidP="004D5E6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54F77" w:rsidRDefault="00E81AD2" w:rsidP="004D5E63">
                            <w:pPr>
                              <w:pStyle w:val="NoSpacing"/>
                              <w:rPr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4D5E63">
                              <w:rPr>
                                <w:sz w:val="24"/>
                                <w:szCs w:val="24"/>
                              </w:rPr>
                              <w:t xml:space="preserve">For your convenience there is </w:t>
                            </w:r>
                            <w:r w:rsidRPr="004D5E63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4D5E63">
                              <w:rPr>
                                <w:sz w:val="24"/>
                                <w:szCs w:val="24"/>
                              </w:rPr>
                              <w:t xml:space="preserve">well-stocked </w:t>
                            </w:r>
                            <w:proofErr w:type="gramStart"/>
                            <w:r w:rsidRPr="004D5E63">
                              <w:rPr>
                                <w:spacing w:val="-2"/>
                                <w:sz w:val="24"/>
                                <w:szCs w:val="24"/>
                              </w:rPr>
                              <w:t>Johnsons</w:t>
                            </w:r>
                            <w:proofErr w:type="gramEnd"/>
                            <w:r w:rsidRPr="004D5E63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5E63">
                              <w:rPr>
                                <w:sz w:val="24"/>
                                <w:szCs w:val="24"/>
                              </w:rPr>
                              <w:t xml:space="preserve">shoe shop close to </w:t>
                            </w:r>
                            <w:proofErr w:type="spellStart"/>
                            <w:r w:rsidRPr="004D5E63">
                              <w:rPr>
                                <w:sz w:val="24"/>
                                <w:szCs w:val="24"/>
                              </w:rPr>
                              <w:t>Stevensons</w:t>
                            </w:r>
                            <w:proofErr w:type="spellEnd"/>
                            <w:r w:rsidRPr="004D5E63">
                              <w:rPr>
                                <w:sz w:val="24"/>
                                <w:szCs w:val="24"/>
                              </w:rPr>
                              <w:t xml:space="preserve"> in Twickenham offering a good range of school </w:t>
                            </w:r>
                            <w:r w:rsidRPr="004D5E63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footwear. </w:t>
                            </w:r>
                          </w:p>
                          <w:p w:rsidR="004D5E63" w:rsidRPr="004D5E63" w:rsidRDefault="004D5E63" w:rsidP="004D5E63">
                            <w:pPr>
                              <w:pStyle w:val="NoSpacing"/>
                              <w:rPr>
                                <w:spacing w:val="6"/>
                                <w:sz w:val="8"/>
                                <w:szCs w:val="8"/>
                              </w:rPr>
                            </w:pPr>
                          </w:p>
                          <w:p w:rsidR="00E81AD2" w:rsidRDefault="00E81AD2" w:rsidP="004D5E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D5E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 Prep pupils </w:t>
                            </w:r>
                            <w:r w:rsidRPr="004D5E63">
                              <w:rPr>
                                <w:iCs/>
                                <w:spacing w:val="2"/>
                                <w:sz w:val="24"/>
                                <w:szCs w:val="24"/>
                              </w:rPr>
                              <w:t xml:space="preserve">must have </w:t>
                            </w:r>
                            <w:r w:rsidRPr="004D5E63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Pr="004D5E63">
                              <w:rPr>
                                <w:sz w:val="24"/>
                                <w:szCs w:val="24"/>
                              </w:rPr>
                              <w:t xml:space="preserve">PE and Games </w:t>
                            </w:r>
                            <w:r w:rsidRPr="004D5E63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kit </w:t>
                            </w:r>
                            <w:r w:rsidRPr="004D5E63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4D5E63">
                              <w:rPr>
                                <w:iCs/>
                                <w:spacing w:val="2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4D5E63">
                              <w:rPr>
                                <w:sz w:val="24"/>
                                <w:szCs w:val="24"/>
                              </w:rPr>
                              <w:t xml:space="preserve">sports </w:t>
                            </w:r>
                            <w:r w:rsidRPr="004D5E63">
                              <w:rPr>
                                <w:iCs/>
                                <w:spacing w:val="2"/>
                                <w:sz w:val="24"/>
                                <w:szCs w:val="24"/>
                              </w:rPr>
                              <w:t xml:space="preserve">bag </w:t>
                            </w:r>
                            <w:r w:rsidRPr="004D5E63">
                              <w:rPr>
                                <w:sz w:val="24"/>
                                <w:szCs w:val="24"/>
                              </w:rPr>
                              <w:t xml:space="preserve">which </w:t>
                            </w:r>
                            <w:r w:rsidRPr="004D5E63">
                              <w:rPr>
                                <w:iCs/>
                                <w:spacing w:val="2"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Pr="004D5E63">
                              <w:rPr>
                                <w:sz w:val="24"/>
                                <w:szCs w:val="24"/>
                              </w:rPr>
                              <w:t xml:space="preserve">be kept </w:t>
                            </w:r>
                            <w:r w:rsidRPr="004D5E63">
                              <w:rPr>
                                <w:iCs/>
                                <w:spacing w:val="2"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Pr="004D5E63">
                              <w:rPr>
                                <w:sz w:val="24"/>
                                <w:szCs w:val="24"/>
                              </w:rPr>
                              <w:t xml:space="preserve">cloakrooms. </w:t>
                            </w:r>
                          </w:p>
                          <w:p w:rsidR="004D5E63" w:rsidRPr="004D5E63" w:rsidRDefault="004D5E63" w:rsidP="004D5E6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D5E63" w:rsidRPr="004D5E63" w:rsidRDefault="004D5E63" w:rsidP="004D5E63">
                            <w:pPr>
                              <w:pStyle w:val="NoSpacing"/>
                              <w:jc w:val="center"/>
                              <w:rPr>
                                <w:b/>
                                <w:iCs/>
                                <w:spacing w:val="2"/>
                                <w:sz w:val="8"/>
                                <w:szCs w:val="8"/>
                              </w:rPr>
                            </w:pPr>
                          </w:p>
                          <w:p w:rsidR="001457E3" w:rsidRDefault="001457E3" w:rsidP="004D5E63">
                            <w:pPr>
                              <w:pStyle w:val="NoSpacing"/>
                              <w:jc w:val="center"/>
                              <w:rPr>
                                <w:b/>
                                <w:iCs/>
                                <w:spacing w:val="2"/>
                                <w:sz w:val="32"/>
                              </w:rPr>
                            </w:pPr>
                            <w:r w:rsidRPr="00E81AD2">
                              <w:rPr>
                                <w:b/>
                                <w:iCs/>
                                <w:spacing w:val="2"/>
                                <w:sz w:val="32"/>
                              </w:rPr>
                              <w:t>All Uniform must be clearly labelled</w:t>
                            </w:r>
                          </w:p>
                          <w:p w:rsidR="00096C3C" w:rsidRDefault="00096C3C" w:rsidP="00E81AD2">
                            <w:pPr>
                              <w:ind w:left="-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B3FE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95pt;margin-top:3.55pt;width:561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">
                <v:textbox>
                  <w:txbxContent>
                    <w:p w:rsidR="00E81AD2" w:rsidRPr="004D5E63" w:rsidRDefault="00E81AD2" w:rsidP="004D5E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D5E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TPS items are specific to the school and must be purchased from </w:t>
                      </w:r>
                      <w:proofErr w:type="spellStart"/>
                      <w:r w:rsidRPr="004D5E63">
                        <w:rPr>
                          <w:b/>
                          <w:bCs/>
                          <w:sz w:val="24"/>
                          <w:szCs w:val="24"/>
                        </w:rPr>
                        <w:t>Stevensons</w:t>
                      </w:r>
                      <w:proofErr w:type="spellEnd"/>
                      <w:r w:rsidRPr="004D5E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our uniform suppliers in Twickenham, or at the school’s second-hand sales. </w:t>
                      </w:r>
                      <w:r w:rsidRPr="004D5E63">
                        <w:rPr>
                          <w:sz w:val="24"/>
                          <w:szCs w:val="24"/>
                        </w:rPr>
                        <w:t xml:space="preserve">There are termly sales of second-hand uniform organised by the Parents' Committee.   </w:t>
                      </w:r>
                    </w:p>
                    <w:p w:rsidR="004D5E63" w:rsidRPr="004D5E63" w:rsidRDefault="004D5E63" w:rsidP="004D5E63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454F77" w:rsidRDefault="00E81AD2" w:rsidP="004D5E63">
                      <w:pPr>
                        <w:pStyle w:val="NoSpacing"/>
                        <w:rPr>
                          <w:spacing w:val="6"/>
                          <w:sz w:val="24"/>
                          <w:szCs w:val="24"/>
                        </w:rPr>
                      </w:pPr>
                      <w:r w:rsidRPr="004D5E63">
                        <w:rPr>
                          <w:sz w:val="24"/>
                          <w:szCs w:val="24"/>
                        </w:rPr>
                        <w:t xml:space="preserve">For your convenience there is </w:t>
                      </w:r>
                      <w:r w:rsidRPr="004D5E63">
                        <w:rPr>
                          <w:spacing w:val="-2"/>
                          <w:sz w:val="24"/>
                          <w:szCs w:val="24"/>
                        </w:rPr>
                        <w:t xml:space="preserve">a </w:t>
                      </w:r>
                      <w:r w:rsidRPr="004D5E63">
                        <w:rPr>
                          <w:sz w:val="24"/>
                          <w:szCs w:val="24"/>
                        </w:rPr>
                        <w:t xml:space="preserve">well-stocked </w:t>
                      </w:r>
                      <w:proofErr w:type="gramStart"/>
                      <w:r w:rsidRPr="004D5E63">
                        <w:rPr>
                          <w:spacing w:val="-2"/>
                          <w:sz w:val="24"/>
                          <w:szCs w:val="24"/>
                        </w:rPr>
                        <w:t>Johnsons</w:t>
                      </w:r>
                      <w:proofErr w:type="gramEnd"/>
                      <w:r w:rsidRPr="004D5E63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D5E63">
                        <w:rPr>
                          <w:sz w:val="24"/>
                          <w:szCs w:val="24"/>
                        </w:rPr>
                        <w:t xml:space="preserve">shoe shop close to </w:t>
                      </w:r>
                      <w:proofErr w:type="spellStart"/>
                      <w:r w:rsidRPr="004D5E63">
                        <w:rPr>
                          <w:sz w:val="24"/>
                          <w:szCs w:val="24"/>
                        </w:rPr>
                        <w:t>Stevensons</w:t>
                      </w:r>
                      <w:proofErr w:type="spellEnd"/>
                      <w:r w:rsidRPr="004D5E63">
                        <w:rPr>
                          <w:sz w:val="24"/>
                          <w:szCs w:val="24"/>
                        </w:rPr>
                        <w:t xml:space="preserve"> in Twickenham offering a good range of school </w:t>
                      </w:r>
                      <w:r w:rsidRPr="004D5E63">
                        <w:rPr>
                          <w:spacing w:val="6"/>
                          <w:sz w:val="24"/>
                          <w:szCs w:val="24"/>
                        </w:rPr>
                        <w:t xml:space="preserve">footwear. </w:t>
                      </w:r>
                    </w:p>
                    <w:p w:rsidR="004D5E63" w:rsidRPr="004D5E63" w:rsidRDefault="004D5E63" w:rsidP="004D5E63">
                      <w:pPr>
                        <w:pStyle w:val="NoSpacing"/>
                        <w:rPr>
                          <w:spacing w:val="6"/>
                          <w:sz w:val="8"/>
                          <w:szCs w:val="8"/>
                        </w:rPr>
                      </w:pPr>
                    </w:p>
                    <w:p w:rsidR="00E81AD2" w:rsidRDefault="00E81AD2" w:rsidP="004D5E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D5E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All Prep pupils </w:t>
                      </w:r>
                      <w:r w:rsidRPr="004D5E63">
                        <w:rPr>
                          <w:iCs/>
                          <w:spacing w:val="2"/>
                          <w:sz w:val="24"/>
                          <w:szCs w:val="24"/>
                        </w:rPr>
                        <w:t xml:space="preserve">must have </w:t>
                      </w:r>
                      <w:r w:rsidRPr="004D5E63">
                        <w:rPr>
                          <w:spacing w:val="6"/>
                          <w:sz w:val="24"/>
                          <w:szCs w:val="24"/>
                        </w:rPr>
                        <w:t xml:space="preserve">their </w:t>
                      </w:r>
                      <w:r w:rsidRPr="004D5E63">
                        <w:rPr>
                          <w:sz w:val="24"/>
                          <w:szCs w:val="24"/>
                        </w:rPr>
                        <w:t xml:space="preserve">PE and Games </w:t>
                      </w:r>
                      <w:r w:rsidRPr="004D5E63">
                        <w:rPr>
                          <w:spacing w:val="6"/>
                          <w:sz w:val="24"/>
                          <w:szCs w:val="24"/>
                        </w:rPr>
                        <w:t xml:space="preserve">kit </w:t>
                      </w:r>
                      <w:r w:rsidRPr="004D5E63">
                        <w:rPr>
                          <w:iCs/>
                          <w:sz w:val="24"/>
                          <w:szCs w:val="24"/>
                        </w:rPr>
                        <w:t xml:space="preserve">in </w:t>
                      </w:r>
                      <w:r w:rsidRPr="004D5E63">
                        <w:rPr>
                          <w:iCs/>
                          <w:spacing w:val="2"/>
                          <w:sz w:val="24"/>
                          <w:szCs w:val="24"/>
                        </w:rPr>
                        <w:t xml:space="preserve">a </w:t>
                      </w:r>
                      <w:r w:rsidRPr="004D5E63">
                        <w:rPr>
                          <w:sz w:val="24"/>
                          <w:szCs w:val="24"/>
                        </w:rPr>
                        <w:t xml:space="preserve">sports </w:t>
                      </w:r>
                      <w:r w:rsidRPr="004D5E63">
                        <w:rPr>
                          <w:iCs/>
                          <w:spacing w:val="2"/>
                          <w:sz w:val="24"/>
                          <w:szCs w:val="24"/>
                        </w:rPr>
                        <w:t xml:space="preserve">bag </w:t>
                      </w:r>
                      <w:r w:rsidRPr="004D5E63">
                        <w:rPr>
                          <w:sz w:val="24"/>
                          <w:szCs w:val="24"/>
                        </w:rPr>
                        <w:t xml:space="preserve">which </w:t>
                      </w:r>
                      <w:r w:rsidRPr="004D5E63">
                        <w:rPr>
                          <w:iCs/>
                          <w:spacing w:val="2"/>
                          <w:sz w:val="24"/>
                          <w:szCs w:val="24"/>
                        </w:rPr>
                        <w:t xml:space="preserve">must </w:t>
                      </w:r>
                      <w:r w:rsidRPr="004D5E63">
                        <w:rPr>
                          <w:sz w:val="24"/>
                          <w:szCs w:val="24"/>
                        </w:rPr>
                        <w:t xml:space="preserve">be kept </w:t>
                      </w:r>
                      <w:r w:rsidRPr="004D5E63">
                        <w:rPr>
                          <w:iCs/>
                          <w:spacing w:val="2"/>
                          <w:sz w:val="24"/>
                          <w:szCs w:val="24"/>
                        </w:rPr>
                        <w:t xml:space="preserve">in the </w:t>
                      </w:r>
                      <w:r w:rsidRPr="004D5E63">
                        <w:rPr>
                          <w:sz w:val="24"/>
                          <w:szCs w:val="24"/>
                        </w:rPr>
                        <w:t xml:space="preserve">cloakrooms. </w:t>
                      </w:r>
                    </w:p>
                    <w:p w:rsidR="004D5E63" w:rsidRPr="004D5E63" w:rsidRDefault="004D5E63" w:rsidP="004D5E63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4D5E63" w:rsidRPr="004D5E63" w:rsidRDefault="004D5E63" w:rsidP="004D5E63">
                      <w:pPr>
                        <w:pStyle w:val="NoSpacing"/>
                        <w:jc w:val="center"/>
                        <w:rPr>
                          <w:b/>
                          <w:iCs/>
                          <w:spacing w:val="2"/>
                          <w:sz w:val="8"/>
                          <w:szCs w:val="8"/>
                        </w:rPr>
                      </w:pPr>
                    </w:p>
                    <w:p w:rsidR="001457E3" w:rsidRDefault="001457E3" w:rsidP="004D5E63">
                      <w:pPr>
                        <w:pStyle w:val="NoSpacing"/>
                        <w:jc w:val="center"/>
                        <w:rPr>
                          <w:b/>
                          <w:iCs/>
                          <w:spacing w:val="2"/>
                          <w:sz w:val="32"/>
                        </w:rPr>
                      </w:pPr>
                      <w:r w:rsidRPr="00E81AD2">
                        <w:rPr>
                          <w:b/>
                          <w:iCs/>
                          <w:spacing w:val="2"/>
                          <w:sz w:val="32"/>
                        </w:rPr>
                        <w:t>All Uniform must be clearly labelled</w:t>
                      </w:r>
                    </w:p>
                    <w:p w:rsidR="00096C3C" w:rsidRDefault="00096C3C" w:rsidP="00E81AD2">
                      <w:pPr>
                        <w:ind w:left="-426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029" w:rsidRDefault="00EF7029" w:rsidP="00AA5C6F"/>
    <w:p w:rsidR="00071765" w:rsidRDefault="00071765" w:rsidP="00AA5C6F"/>
    <w:p w:rsidR="00EF7029" w:rsidRDefault="00EF7029" w:rsidP="00AA5C6F"/>
    <w:p w:rsidR="004D5E63" w:rsidRDefault="004D5E63" w:rsidP="00AA5C6F"/>
    <w:p w:rsidR="00EF7029" w:rsidRDefault="00EF7029" w:rsidP="00AA5C6F"/>
    <w:tbl>
      <w:tblPr>
        <w:tblW w:w="5529" w:type="dxa"/>
        <w:tblInd w:w="-29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6"/>
        <w:gridCol w:w="283"/>
      </w:tblGrid>
      <w:tr w:rsidR="003243FD" w:rsidRPr="00EF7029" w:rsidTr="00750CC0">
        <w:trPr>
          <w:trHeight w:val="30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bookmarkStart w:id="0" w:name="_GoBack" w:colFirst="0" w:colLast="1"/>
            <w:r w:rsidRPr="00EF702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lastRenderedPageBreak/>
              <w:t>GIRLS</w:t>
            </w: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Pleated grey pinafore dress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White polo shirt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 Reception only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blouse – long or short  sleeve, button to neck, pointed collar suitable for a tie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1&amp;2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TPS 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Purple tie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- Year 1&amp;2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TPS 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Grey cardigan, with purple trim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blazer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A p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lain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dark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coat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Scarf (optional)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Dark grey tights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Long or short white  socks – worn in summer term and up to Oct half term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Purple and White Stripe 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Summer dress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Sun hat (recommended), available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from school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cagoule, available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from school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or plain navy available from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Stevensons</w:t>
            </w:r>
            <w:proofErr w:type="spellEnd"/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Purple hair accessories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Black flat shoes with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v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elcro</w:t>
            </w:r>
            <w:proofErr w:type="spellEnd"/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fastening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Grey Fleece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(Compulsory for Reception and Year 1) 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for winter playground wear,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to be 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kept at School 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071765" w:rsidTr="00750CC0">
        <w:trPr>
          <w:trHeight w:val="113"/>
        </w:trPr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243FD" w:rsidRPr="00071765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43FD" w:rsidRPr="00071765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Games / PE Kit</w:t>
            </w: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Trainers 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with </w:t>
            </w:r>
            <w:proofErr w:type="spellStart"/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velcro</w:t>
            </w:r>
            <w:proofErr w:type="spellEnd"/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fastening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White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short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sleeve p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olo shirt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cotton shorts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Short white sports socks (no logos)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TPS </w:t>
            </w:r>
            <w:r w:rsidRPr="00C202CE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Purple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</w:t>
            </w:r>
            <w:r w:rsidRPr="00E84251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</w:t>
            </w:r>
            <w:r w:rsidRPr="00602E6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weat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shirt</w:t>
            </w:r>
            <w:r w:rsidRPr="00602E6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&amp; joggers - Reception &amp; </w:t>
            </w:r>
            <w:proofErr w:type="spellStart"/>
            <w:r w:rsidRPr="00602E6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 w:rsidRPr="00602E67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1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</w:t>
            </w: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Black and purple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Trackpant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3FD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TPS </w:t>
            </w:r>
            <w:r w:rsidRPr="00146F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Black and Purple Sports Fleece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</w:t>
            </w:r>
            <w:r w:rsidRPr="00146F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– </w:t>
            </w:r>
            <w:proofErr w:type="spellStart"/>
            <w:r w:rsidRPr="00146F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 w:rsidRPr="00146F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3FD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146F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Black and Purple Track Jacket (optional)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2</w:t>
            </w:r>
          </w:p>
          <w:p w:rsidR="003243FD" w:rsidRPr="00F76A35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8F1862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Summer Sports Cap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071765" w:rsidTr="00750CC0">
        <w:trPr>
          <w:trHeight w:val="113"/>
        </w:trPr>
        <w:tc>
          <w:tcPr>
            <w:tcW w:w="52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243FD" w:rsidRPr="00071765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43FD" w:rsidRPr="00071765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Swimming Kit - Years 1&amp;</w:t>
            </w:r>
            <w:r w:rsidRPr="00EF702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2</w:t>
            </w: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Plain black swimming costume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Towel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Goggles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Swim hat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</w:t>
            </w: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hat</w:t>
            </w:r>
            <w:r w:rsidRPr="00F76A3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 available from PC at school)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113"/>
        </w:trPr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51B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 xml:space="preserve">Bags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(</w:t>
            </w:r>
            <w:r w:rsidRPr="00EF702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Available at School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)</w:t>
            </w: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Book Bag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– Reception &amp; </w:t>
            </w:r>
            <w:proofErr w:type="spellStart"/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1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Back Pack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2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43FD" w:rsidRPr="00EF7029" w:rsidTr="00750CC0">
        <w:trPr>
          <w:trHeight w:val="2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702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TPS </w:t>
            </w:r>
            <w:r w:rsidRPr="00EF702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Black/Purple PE Bag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3FD" w:rsidRPr="00EF7029" w:rsidRDefault="003243FD" w:rsidP="0075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:rsidR="00F76A35" w:rsidRDefault="00F76A35" w:rsidP="00AA5C6F"/>
    <w:p w:rsidR="00F76A35" w:rsidRDefault="00F76A35" w:rsidP="00AA5C6F"/>
    <w:p w:rsidR="00FC6DFF" w:rsidRDefault="00FC6DFF" w:rsidP="00AA5C6F"/>
    <w:p w:rsidR="00F76A35" w:rsidRDefault="00F76A35" w:rsidP="00AA5C6F"/>
    <w:p w:rsidR="00777312" w:rsidRDefault="00777312" w:rsidP="00AA5C6F"/>
    <w:p w:rsidR="00777312" w:rsidRDefault="00777312" w:rsidP="00AA5C6F"/>
    <w:sectPr w:rsidR="00777312" w:rsidSect="00071765">
      <w:headerReference w:type="default" r:id="rId9"/>
      <w:pgSz w:w="11906" w:h="16838"/>
      <w:pgMar w:top="454" w:right="624" w:bottom="454" w:left="624" w:header="397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6F" w:rsidRDefault="00AA5C6F" w:rsidP="00AA5C6F">
      <w:pPr>
        <w:spacing w:after="0" w:line="240" w:lineRule="auto"/>
      </w:pPr>
      <w:r>
        <w:separator/>
      </w:r>
    </w:p>
  </w:endnote>
  <w:endnote w:type="continuationSeparator" w:id="0">
    <w:p w:rsidR="00AA5C6F" w:rsidRDefault="00AA5C6F" w:rsidP="00AA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6F" w:rsidRDefault="00AA5C6F" w:rsidP="00AA5C6F">
      <w:pPr>
        <w:spacing w:after="0" w:line="240" w:lineRule="auto"/>
      </w:pPr>
      <w:r>
        <w:separator/>
      </w:r>
    </w:p>
  </w:footnote>
  <w:footnote w:type="continuationSeparator" w:id="0">
    <w:p w:rsidR="00AA5C6F" w:rsidRDefault="00AA5C6F" w:rsidP="00AA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6F" w:rsidRPr="004851B7" w:rsidRDefault="00276D86" w:rsidP="00AA5C6F">
    <w:pPr>
      <w:pStyle w:val="NoSpacing"/>
      <w:jc w:val="center"/>
      <w:rPr>
        <w:b/>
        <w:sz w:val="28"/>
      </w:rPr>
    </w:pPr>
    <w:r w:rsidRPr="004851B7">
      <w:rPr>
        <w:b/>
        <w:sz w:val="28"/>
      </w:rPr>
      <w:t xml:space="preserve">PRE- </w:t>
    </w:r>
    <w:r w:rsidR="00AA5C6F" w:rsidRPr="004851B7">
      <w:rPr>
        <w:b/>
        <w:sz w:val="28"/>
      </w:rPr>
      <w:t>PREP UNIFORM REQUIREMENTS</w:t>
    </w:r>
  </w:p>
  <w:p w:rsidR="00AA5C6F" w:rsidRPr="004851B7" w:rsidRDefault="00AA5C6F" w:rsidP="00AA5C6F">
    <w:pPr>
      <w:pStyle w:val="NoSpacing"/>
      <w:jc w:val="center"/>
      <w:rPr>
        <w:b/>
        <w:sz w:val="12"/>
        <w:szCs w:val="8"/>
      </w:rPr>
    </w:pPr>
  </w:p>
  <w:p w:rsidR="00AA5C6F" w:rsidRPr="004851B7" w:rsidRDefault="00276D86" w:rsidP="00AA5C6F">
    <w:pPr>
      <w:pStyle w:val="NoSpacing"/>
      <w:jc w:val="center"/>
      <w:rPr>
        <w:b/>
        <w:sz w:val="28"/>
      </w:rPr>
    </w:pPr>
    <w:r w:rsidRPr="004851B7">
      <w:rPr>
        <w:b/>
        <w:sz w:val="28"/>
      </w:rPr>
      <w:t xml:space="preserve">Reception, Year 1, </w:t>
    </w:r>
    <w:r w:rsidR="00AA5C6F" w:rsidRPr="004851B7">
      <w:rPr>
        <w:b/>
        <w:sz w:val="28"/>
      </w:rPr>
      <w:t xml:space="preserve">Year </w:t>
    </w:r>
    <w:r w:rsidRPr="004851B7">
      <w:rPr>
        <w:b/>
        <w:sz w:val="28"/>
      </w:rPr>
      <w:t>2</w:t>
    </w:r>
  </w:p>
  <w:p w:rsidR="00276D86" w:rsidRPr="004D5E63" w:rsidRDefault="00276D86" w:rsidP="00AA5C6F">
    <w:pPr>
      <w:pStyle w:val="NoSpacing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D63"/>
    <w:multiLevelType w:val="hybridMultilevel"/>
    <w:tmpl w:val="B9CC5CE2"/>
    <w:lvl w:ilvl="0" w:tplc="370C31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F"/>
    <w:rsid w:val="00063E87"/>
    <w:rsid w:val="00071765"/>
    <w:rsid w:val="00096C3C"/>
    <w:rsid w:val="00126BDC"/>
    <w:rsid w:val="00132828"/>
    <w:rsid w:val="001457E3"/>
    <w:rsid w:val="00146F03"/>
    <w:rsid w:val="00223892"/>
    <w:rsid w:val="00276D86"/>
    <w:rsid w:val="002C01BF"/>
    <w:rsid w:val="003243FD"/>
    <w:rsid w:val="003C4D56"/>
    <w:rsid w:val="00454F77"/>
    <w:rsid w:val="004851B7"/>
    <w:rsid w:val="00486678"/>
    <w:rsid w:val="004D5E63"/>
    <w:rsid w:val="005F3057"/>
    <w:rsid w:val="00602E67"/>
    <w:rsid w:val="00777312"/>
    <w:rsid w:val="008A0E01"/>
    <w:rsid w:val="008C227A"/>
    <w:rsid w:val="008F1862"/>
    <w:rsid w:val="00AA5C6F"/>
    <w:rsid w:val="00AF14A8"/>
    <w:rsid w:val="00B24ED7"/>
    <w:rsid w:val="00B70A05"/>
    <w:rsid w:val="00B772E2"/>
    <w:rsid w:val="00C202CE"/>
    <w:rsid w:val="00D612B9"/>
    <w:rsid w:val="00E81AD2"/>
    <w:rsid w:val="00E84251"/>
    <w:rsid w:val="00EC38C1"/>
    <w:rsid w:val="00EF7029"/>
    <w:rsid w:val="00F76A35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6F"/>
  </w:style>
  <w:style w:type="paragraph" w:styleId="Footer">
    <w:name w:val="footer"/>
    <w:basedOn w:val="Normal"/>
    <w:link w:val="FooterChar"/>
    <w:uiPriority w:val="99"/>
    <w:unhideWhenUsed/>
    <w:rsid w:val="00AA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6F"/>
  </w:style>
  <w:style w:type="paragraph" w:styleId="NoSpacing">
    <w:name w:val="No Spacing"/>
    <w:uiPriority w:val="1"/>
    <w:qFormat/>
    <w:rsid w:val="00AA5C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6F"/>
  </w:style>
  <w:style w:type="paragraph" w:styleId="Footer">
    <w:name w:val="footer"/>
    <w:basedOn w:val="Normal"/>
    <w:link w:val="FooterChar"/>
    <w:uiPriority w:val="99"/>
    <w:unhideWhenUsed/>
    <w:rsid w:val="00AA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6F"/>
  </w:style>
  <w:style w:type="paragraph" w:styleId="NoSpacing">
    <w:name w:val="No Spacing"/>
    <w:uiPriority w:val="1"/>
    <w:qFormat/>
    <w:rsid w:val="00AA5C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088F-92D8-4F71-B5C1-3CAB8ED8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helen.hartley</dc:creator>
  <cp:lastModifiedBy>Oliver Ian Harvey-Piper</cp:lastModifiedBy>
  <cp:revision>2</cp:revision>
  <cp:lastPrinted>2016-05-20T14:22:00Z</cp:lastPrinted>
  <dcterms:created xsi:type="dcterms:W3CDTF">2018-04-19T12:36:00Z</dcterms:created>
  <dcterms:modified xsi:type="dcterms:W3CDTF">2018-04-19T12:36:00Z</dcterms:modified>
</cp:coreProperties>
</file>